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09CC9" w14:textId="2B769418" w:rsidR="00871832" w:rsidRDefault="00152587" w:rsidP="0015258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52587">
        <w:rPr>
          <w:rFonts w:asciiTheme="minorHAnsi" w:hAnsiTheme="minorHAnsi" w:cstheme="minorHAnsi"/>
          <w:b/>
          <w:sz w:val="24"/>
          <w:szCs w:val="24"/>
          <w:u w:val="single"/>
        </w:rPr>
        <w:t>Método de gauss</w:t>
      </w:r>
    </w:p>
    <w:p w14:paraId="19FFD598" w14:textId="77777777" w:rsidR="00152587" w:rsidRPr="00AB1292" w:rsidRDefault="00152587" w:rsidP="00F715E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AB1292">
        <w:rPr>
          <w:rFonts w:asciiTheme="minorHAnsi" w:hAnsiTheme="minorHAnsi" w:cstheme="minorHAnsi"/>
          <w:sz w:val="24"/>
          <w:szCs w:val="24"/>
          <w:lang w:val="es-ES_tradnl"/>
        </w:rPr>
        <w:t>Resolver el siguiente sistema de ecuaciones lineales:</w:t>
      </w:r>
      <w:r w:rsidRPr="00AB1292">
        <w:rPr>
          <w:rFonts w:asciiTheme="minorHAnsi" w:hAnsiTheme="minorHAnsi" w:cstheme="minorHAnsi"/>
          <w:sz w:val="24"/>
          <w:szCs w:val="24"/>
        </w:rPr>
        <w:t xml:space="preserve"> </w:t>
      </w:r>
      <w:r w:rsidRPr="00152587">
        <w:rPr>
          <w:position w:val="-50"/>
        </w:rPr>
        <w:object w:dxaOrig="1620" w:dyaOrig="1120" w14:anchorId="50605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1pt;height:56.25pt" o:ole="">
            <v:imagedata r:id="rId8" o:title=""/>
          </v:shape>
          <o:OLEObject Type="Embed" ProgID="Equation.3" ShapeID="_x0000_i1029" DrawAspect="Content" ObjectID="_1571166185" r:id="rId9"/>
        </w:object>
      </w:r>
    </w:p>
    <w:p w14:paraId="7F1C1570" w14:textId="3F3842CC" w:rsidR="00152587" w:rsidRDefault="0015258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56DA8AC5" w14:textId="645ECF9F" w:rsidR="00152587" w:rsidRPr="00AB1292" w:rsidRDefault="00152587" w:rsidP="00F715E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AB1292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>Resolver el siguiente sistema de ecuaciones lineales:</w:t>
      </w:r>
      <w:r w:rsidRPr="00AB1292">
        <w:rPr>
          <w:rFonts w:asciiTheme="minorHAnsi" w:hAnsiTheme="minorHAnsi" w:cstheme="minorHAnsi"/>
          <w:sz w:val="24"/>
          <w:szCs w:val="24"/>
        </w:rPr>
        <w:t xml:space="preserve"> </w:t>
      </w:r>
      <w:r w:rsidRPr="00152587">
        <w:rPr>
          <w:position w:val="-50"/>
        </w:rPr>
        <w:object w:dxaOrig="1740" w:dyaOrig="1120" w14:anchorId="056D8D83">
          <v:shape id="_x0000_i1031" type="#_x0000_t75" style="width:87pt;height:56.25pt" o:ole="">
            <v:imagedata r:id="rId10" o:title=""/>
          </v:shape>
          <o:OLEObject Type="Embed" ProgID="Equation.3" ShapeID="_x0000_i1031" DrawAspect="Content" ObjectID="_1571166186" r:id="rId11"/>
        </w:object>
      </w:r>
    </w:p>
    <w:p w14:paraId="7DF87192" w14:textId="77777777" w:rsidR="00AB1292" w:rsidRDefault="00AB1292">
      <w:pPr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p w14:paraId="5F77A8C6" w14:textId="4CE1654F" w:rsidR="00152587" w:rsidRPr="00AB1292" w:rsidRDefault="00152587" w:rsidP="00F715E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1292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>Resolver el siguiente sistema de ecuaciones lineales:</w:t>
      </w:r>
      <w:r w:rsidRPr="00AB1292">
        <w:rPr>
          <w:rFonts w:asciiTheme="minorHAnsi" w:hAnsiTheme="minorHAnsi" w:cstheme="minorHAnsi"/>
          <w:sz w:val="24"/>
          <w:szCs w:val="24"/>
        </w:rPr>
        <w:t xml:space="preserve"> </w:t>
      </w:r>
      <w:r w:rsidRPr="00152587">
        <w:rPr>
          <w:position w:val="-50"/>
        </w:rPr>
        <w:object w:dxaOrig="1760" w:dyaOrig="1120" w14:anchorId="1DE7C4DA">
          <v:shape id="_x0000_i1034" type="#_x0000_t75" style="width:87.75pt;height:56.25pt" o:ole="">
            <v:imagedata r:id="rId12" o:title=""/>
          </v:shape>
          <o:OLEObject Type="Embed" ProgID="Equation.3" ShapeID="_x0000_i1034" DrawAspect="Content" ObjectID="_1571166187" r:id="rId13"/>
        </w:object>
      </w:r>
    </w:p>
    <w:p w14:paraId="6C676832" w14:textId="77777777" w:rsidR="00152587" w:rsidRPr="00152587" w:rsidRDefault="00152587" w:rsidP="0015258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sectPr w:rsidR="00152587" w:rsidRPr="00152587" w:rsidSect="00383683">
      <w:headerReference w:type="default" r:id="rId14"/>
      <w:footerReference w:type="default" r:id="rId15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50EBF901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AB1292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AB1292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294E48AE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152587" w:rsidRPr="00152587">
      <w:rPr>
        <w:rFonts w:asciiTheme="minorHAnsi" w:hAnsiTheme="minorHAnsi" w:cstheme="minorHAnsi"/>
        <w:sz w:val="28"/>
        <w:szCs w:val="28"/>
      </w:rPr>
      <w:t>lase 13</w:t>
    </w:r>
    <w:r w:rsidRPr="00152587">
      <w:rPr>
        <w:rFonts w:asciiTheme="minorHAnsi" w:hAnsiTheme="minorHAnsi" w:cstheme="minorHAnsi"/>
        <w:sz w:val="28"/>
        <w:szCs w:val="28"/>
      </w:rPr>
      <w:tab/>
    </w:r>
    <w:r w:rsidR="00871832" w:rsidRPr="00152587">
      <w:rPr>
        <w:rFonts w:asciiTheme="minorHAnsi" w:hAnsiTheme="minorHAnsi" w:cstheme="minorHAnsi"/>
        <w:b/>
        <w:sz w:val="28"/>
        <w:szCs w:val="28"/>
        <w:u w:val="single"/>
      </w:rPr>
      <w:t>SISTEMAS DE ECUACIONES LINEALES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ED1B-BB0F-4047-B8E3-639BA6B8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2017-09-28T10:16:00Z</cp:lastPrinted>
  <dcterms:created xsi:type="dcterms:W3CDTF">2017-11-02T21:05:00Z</dcterms:created>
  <dcterms:modified xsi:type="dcterms:W3CDTF">2017-11-02T21:16:00Z</dcterms:modified>
</cp:coreProperties>
</file>